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5" w:rsidRPr="00635A11" w:rsidRDefault="00635A11" w:rsidP="001D42D5">
      <w:pPr>
        <w:pStyle w:val="Bezmezer"/>
        <w:jc w:val="center"/>
        <w:rPr>
          <w:b/>
          <w:i/>
          <w:sz w:val="32"/>
          <w:szCs w:val="32"/>
          <w:lang w:eastAsia="cs-CZ"/>
        </w:rPr>
      </w:pPr>
      <w:r w:rsidRPr="00635A11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3DBCDF0" wp14:editId="427834F9">
            <wp:simplePos x="0" y="0"/>
            <wp:positionH relativeFrom="margin">
              <wp:posOffset>-133350</wp:posOffset>
            </wp:positionH>
            <wp:positionV relativeFrom="margin">
              <wp:posOffset>-219075</wp:posOffset>
            </wp:positionV>
            <wp:extent cx="1800225" cy="15811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5292" r="17856" b="6846"/>
                    <a:stretch/>
                  </pic:blipFill>
                  <pic:spPr bwMode="auto">
                    <a:xfrm>
                      <a:off x="0" y="0"/>
                      <a:ext cx="18002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77">
        <w:rPr>
          <w:b/>
          <w:i/>
          <w:sz w:val="32"/>
          <w:szCs w:val="32"/>
          <w:lang w:eastAsia="cs-CZ"/>
        </w:rPr>
        <w:t>D</w:t>
      </w:r>
      <w:r w:rsidR="001D42D5" w:rsidRPr="00635A11">
        <w:rPr>
          <w:b/>
          <w:i/>
          <w:sz w:val="32"/>
          <w:szCs w:val="32"/>
          <w:lang w:eastAsia="cs-CZ"/>
        </w:rPr>
        <w:t xml:space="preserve">ana </w:t>
      </w:r>
      <w:proofErr w:type="spellStart"/>
      <w:r w:rsidR="001D42D5" w:rsidRPr="00635A11">
        <w:rPr>
          <w:b/>
          <w:i/>
          <w:sz w:val="32"/>
          <w:szCs w:val="32"/>
          <w:lang w:eastAsia="cs-CZ"/>
        </w:rPr>
        <w:t>Meca</w:t>
      </w:r>
      <w:proofErr w:type="spellEnd"/>
      <w:r w:rsidR="001D42D5" w:rsidRPr="00635A11">
        <w:rPr>
          <w:b/>
          <w:i/>
          <w:sz w:val="32"/>
          <w:szCs w:val="32"/>
          <w:lang w:eastAsia="cs-CZ"/>
        </w:rPr>
        <w:t xml:space="preserve"> Franková a Renata </w:t>
      </w:r>
      <w:proofErr w:type="spellStart"/>
      <w:r w:rsidR="001D42D5" w:rsidRPr="00635A11">
        <w:rPr>
          <w:b/>
          <w:i/>
          <w:sz w:val="32"/>
          <w:szCs w:val="32"/>
          <w:lang w:eastAsia="cs-CZ"/>
        </w:rPr>
        <w:t>Mguni</w:t>
      </w:r>
      <w:proofErr w:type="spellEnd"/>
    </w:p>
    <w:p w:rsidR="001D42D5" w:rsidRDefault="001D42D5" w:rsidP="001D42D5">
      <w:pPr>
        <w:pStyle w:val="Bezmezer"/>
        <w:jc w:val="center"/>
        <w:rPr>
          <w:sz w:val="32"/>
          <w:szCs w:val="32"/>
          <w:lang w:eastAsia="cs-CZ"/>
        </w:rPr>
      </w:pPr>
      <w:r w:rsidRPr="001D42D5">
        <w:rPr>
          <w:sz w:val="32"/>
          <w:szCs w:val="32"/>
          <w:lang w:eastAsia="cs-CZ"/>
        </w:rPr>
        <w:t>Vás zvou na další</w:t>
      </w:r>
    </w:p>
    <w:p w:rsidR="001D42D5" w:rsidRPr="001D42D5" w:rsidRDefault="001D42D5" w:rsidP="001D42D5">
      <w:pPr>
        <w:pStyle w:val="Bezmezer"/>
        <w:jc w:val="center"/>
        <w:rPr>
          <w:sz w:val="32"/>
          <w:szCs w:val="32"/>
          <w:lang w:eastAsia="cs-CZ"/>
        </w:rPr>
      </w:pPr>
    </w:p>
    <w:p w:rsidR="001D42D5" w:rsidRPr="001D42D5" w:rsidRDefault="00635A11" w:rsidP="001D42D5">
      <w:pPr>
        <w:pStyle w:val="Bezmezer"/>
        <w:jc w:val="center"/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t>k</w:t>
      </w:r>
      <w:r w:rsidR="001D42D5">
        <w:rPr>
          <w:b/>
          <w:sz w:val="40"/>
          <w:szCs w:val="40"/>
          <w:lang w:eastAsia="cs-CZ"/>
        </w:rPr>
        <w:t xml:space="preserve">urz Cínování technikou </w:t>
      </w:r>
      <w:proofErr w:type="spellStart"/>
      <w:r w:rsidR="001D42D5">
        <w:rPr>
          <w:b/>
          <w:sz w:val="40"/>
          <w:szCs w:val="40"/>
          <w:lang w:eastAsia="cs-CZ"/>
        </w:rPr>
        <w:t>T</w:t>
      </w:r>
      <w:r w:rsidR="001D42D5" w:rsidRPr="001D42D5">
        <w:rPr>
          <w:b/>
          <w:sz w:val="40"/>
          <w:szCs w:val="40"/>
          <w:lang w:eastAsia="cs-CZ"/>
        </w:rPr>
        <w:t>iffany</w:t>
      </w:r>
      <w:proofErr w:type="spellEnd"/>
      <w:r w:rsidR="001D42D5" w:rsidRPr="001D42D5">
        <w:rPr>
          <w:b/>
          <w:sz w:val="40"/>
          <w:szCs w:val="40"/>
          <w:lang w:eastAsia="cs-CZ"/>
        </w:rPr>
        <w:t xml:space="preserve"> s REMI</w:t>
      </w:r>
    </w:p>
    <w:p w:rsidR="001D42D5" w:rsidRPr="00635A11" w:rsidRDefault="00A06A77" w:rsidP="001D42D5">
      <w:pPr>
        <w:pStyle w:val="Bezmezer"/>
        <w:jc w:val="center"/>
        <w:rPr>
          <w:b/>
          <w:color w:val="FF0000"/>
          <w:sz w:val="28"/>
          <w:szCs w:val="28"/>
          <w:lang w:eastAsia="cs-CZ"/>
        </w:rPr>
      </w:pPr>
      <w:r>
        <w:rPr>
          <w:b/>
          <w:color w:val="FF0000"/>
          <w:sz w:val="56"/>
          <w:szCs w:val="56"/>
          <w:lang w:eastAsia="cs-CZ"/>
        </w:rPr>
        <w:t>čt 22. srpna</w:t>
      </w:r>
      <w:r w:rsidR="001D42D5" w:rsidRPr="001D42D5">
        <w:rPr>
          <w:b/>
          <w:color w:val="FF0000"/>
          <w:sz w:val="56"/>
          <w:szCs w:val="56"/>
          <w:lang w:eastAsia="cs-CZ"/>
        </w:rPr>
        <w:t xml:space="preserve"> 2019 </w:t>
      </w:r>
      <w:r w:rsidR="001D42D5" w:rsidRPr="00635A11">
        <w:rPr>
          <w:b/>
          <w:color w:val="FF0000"/>
          <w:sz w:val="28"/>
          <w:szCs w:val="28"/>
          <w:lang w:eastAsia="cs-CZ"/>
        </w:rPr>
        <w:t xml:space="preserve">od 15,00 do </w:t>
      </w:r>
      <w:r>
        <w:rPr>
          <w:b/>
          <w:color w:val="FF0000"/>
          <w:sz w:val="28"/>
          <w:szCs w:val="28"/>
          <w:lang w:eastAsia="cs-CZ"/>
        </w:rPr>
        <w:t>20</w:t>
      </w:r>
      <w:r w:rsidR="001D42D5" w:rsidRPr="00635A11">
        <w:rPr>
          <w:b/>
          <w:color w:val="FF0000"/>
          <w:sz w:val="28"/>
          <w:szCs w:val="28"/>
          <w:lang w:eastAsia="cs-CZ"/>
        </w:rPr>
        <w:t>,00 hod.</w:t>
      </w:r>
    </w:p>
    <w:p w:rsidR="001D42D5" w:rsidRPr="001D42D5" w:rsidRDefault="001D42D5" w:rsidP="001D42D5">
      <w:pPr>
        <w:pStyle w:val="Bezmezer"/>
        <w:jc w:val="center"/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</w:pP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>Sklen</w:t>
      </w:r>
      <w:r w:rsidRPr="001D42D5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lang w:eastAsia="cs-CZ"/>
        </w:rPr>
        <w:t>ě</w:t>
      </w: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>n</w:t>
      </w:r>
      <w:r w:rsidRPr="001D42D5">
        <w:rPr>
          <w:rFonts w:ascii="Jokerman" w:hAnsi="Jokerman" w:cs="Jokerman"/>
          <w:b/>
          <w:color w:val="17365D" w:themeColor="text2" w:themeShade="BF"/>
          <w:sz w:val="52"/>
          <w:szCs w:val="52"/>
          <w:lang w:eastAsia="cs-CZ"/>
        </w:rPr>
        <w:t>ý</w:t>
      </w: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 xml:space="preserve"> </w:t>
      </w:r>
      <w:r w:rsidRPr="001D42D5">
        <w:rPr>
          <w:rFonts w:ascii="Jokerman" w:hAnsi="Jokerman" w:cs="Jokerman"/>
          <w:b/>
          <w:color w:val="17365D" w:themeColor="text2" w:themeShade="BF"/>
          <w:sz w:val="52"/>
          <w:szCs w:val="52"/>
          <w:lang w:eastAsia="cs-CZ"/>
        </w:rPr>
        <w:t>š</w:t>
      </w: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 xml:space="preserve">perk </w:t>
      </w:r>
      <w:r w:rsidRPr="001D42D5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lang w:eastAsia="cs-CZ"/>
        </w:rPr>
        <w:t>č</w:t>
      </w: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>i z</w:t>
      </w:r>
      <w:r w:rsidRPr="001D42D5">
        <w:rPr>
          <w:rFonts w:ascii="Jokerman" w:hAnsi="Jokerman" w:cs="Jokerman"/>
          <w:b/>
          <w:color w:val="17365D" w:themeColor="text2" w:themeShade="BF"/>
          <w:sz w:val="52"/>
          <w:szCs w:val="52"/>
          <w:lang w:eastAsia="cs-CZ"/>
        </w:rPr>
        <w:t>á</w:t>
      </w: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>pich do kv</w:t>
      </w:r>
      <w:r w:rsidRPr="001D42D5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lang w:eastAsia="cs-CZ"/>
        </w:rPr>
        <w:t>ě</w:t>
      </w:r>
      <w:r w:rsidRPr="001D42D5">
        <w:rPr>
          <w:rFonts w:ascii="Jokerman" w:hAnsi="Jokerman"/>
          <w:b/>
          <w:color w:val="17365D" w:themeColor="text2" w:themeShade="BF"/>
          <w:sz w:val="52"/>
          <w:szCs w:val="52"/>
          <w:lang w:eastAsia="cs-CZ"/>
        </w:rPr>
        <w:t>tin</w:t>
      </w:r>
    </w:p>
    <w:p w:rsidR="001D42D5" w:rsidRPr="001D42D5" w:rsidRDefault="00635A11" w:rsidP="001D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866E730" wp14:editId="5EBFE9D6">
            <wp:simplePos x="0" y="0"/>
            <wp:positionH relativeFrom="margin">
              <wp:posOffset>95250</wp:posOffset>
            </wp:positionH>
            <wp:positionV relativeFrom="margin">
              <wp:posOffset>3857625</wp:posOffset>
            </wp:positionV>
            <wp:extent cx="2066925" cy="179959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8"/>
                    <a:stretch/>
                  </pic:blipFill>
                  <pic:spPr bwMode="auto">
                    <a:xfrm>
                      <a:off x="0" y="0"/>
                      <a:ext cx="206692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1CF5C70" wp14:editId="1B1A1293">
            <wp:simplePos x="0" y="0"/>
            <wp:positionH relativeFrom="margin">
              <wp:posOffset>-133350</wp:posOffset>
            </wp:positionH>
            <wp:positionV relativeFrom="margin">
              <wp:posOffset>2212340</wp:posOffset>
            </wp:positionV>
            <wp:extent cx="1971675" cy="18002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r="9915"/>
                    <a:stretch/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2475BBB" wp14:editId="1696F5F8">
            <wp:simplePos x="0" y="0"/>
            <wp:positionH relativeFrom="margin">
              <wp:posOffset>2221230</wp:posOffset>
            </wp:positionH>
            <wp:positionV relativeFrom="margin">
              <wp:posOffset>2124075</wp:posOffset>
            </wp:positionV>
            <wp:extent cx="4316095" cy="2879725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abackground-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2D5" w:rsidRPr="001D42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21689" w:rsidRDefault="00C21689" w:rsidP="001D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21689" w:rsidRDefault="00C21689" w:rsidP="001D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21689" w:rsidRDefault="00C21689" w:rsidP="001D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35A11" w:rsidRDefault="00635A11" w:rsidP="001D4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21689" w:rsidRDefault="001D42D5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>Pokud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Vás láká vyzkoušet </w:t>
      </w:r>
      <w:r w:rsidR="00C21689"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si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něco neobvyklého</w:t>
      </w: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gramStart"/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vy</w:t>
      </w:r>
      <w:r w:rsidR="009219D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robit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něco</w:t>
      </w:r>
      <w:proofErr w:type="gramEnd"/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hodně originálního,</w:t>
      </w: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udělat si radost…..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přijďte si</w:t>
      </w:r>
      <w:r w:rsidRPr="001D42D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vytvořit</w:t>
      </w: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technikou </w:t>
      </w:r>
      <w:proofErr w:type="spellStart"/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>Tiffany</w:t>
      </w:r>
      <w:proofErr w:type="spellEnd"/>
      <w:r w:rsid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z</w:t>
      </w:r>
      <w:r w:rsidR="0075632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nádherných barevných skel, drátků a cínu </w:t>
      </w:r>
      <w:r w:rsidRPr="001D42D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šperk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který bude originální, </w:t>
      </w:r>
      <w:r w:rsid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jak jen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fantazie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tvůrc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>i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dovolí</w:t>
      </w: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1D42D5" w:rsidRPr="00C21689" w:rsidRDefault="00C21689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>Vytvořte si rovněž</w:t>
      </w:r>
      <w:r w:rsidR="001D42D5"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1D42D5" w:rsidRPr="001D42D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zápich</w:t>
      </w:r>
      <w:r w:rsidR="001D42D5"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 do květináče, který ozdobí vaše květiny na okně.</w:t>
      </w:r>
    </w:p>
    <w:p w:rsidR="001D42D5" w:rsidRPr="001D42D5" w:rsidRDefault="001D42D5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21689" w:rsidRPr="001D42D5" w:rsidRDefault="001D42D5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20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Cena</w:t>
      </w:r>
      <w:r w:rsidRPr="000D20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Kurzu: 450</w:t>
      </w:r>
      <w:r w:rsidR="00C21689" w:rsidRPr="000D20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,--</w:t>
      </w:r>
      <w:r w:rsidRPr="000D20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Kč</w:t>
      </w:r>
      <w:r w:rsidR="00C21689" w:rsidRPr="000D20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</w:t>
      </w:r>
      <w:r w:rsid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21689"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21689" w:rsidRPr="001D42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Vše potřebné na tvoření technikou </w:t>
      </w:r>
      <w:proofErr w:type="spellStart"/>
      <w:r w:rsidR="00C21689" w:rsidRPr="001D42D5">
        <w:rPr>
          <w:rFonts w:ascii="Times New Roman" w:eastAsia="Times New Roman" w:hAnsi="Times New Roman" w:cs="Times New Roman"/>
          <w:sz w:val="28"/>
          <w:szCs w:val="28"/>
          <w:lang w:eastAsia="cs-CZ"/>
        </w:rPr>
        <w:t>Tiffany</w:t>
      </w:r>
      <w:proofErr w:type="spellEnd"/>
      <w:r w:rsidR="00C21689" w:rsidRPr="001D42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dovezeme s sebou,</w:t>
      </w:r>
    </w:p>
    <w:p w:rsidR="001D42D5" w:rsidRPr="000D20A0" w:rsidRDefault="001D42D5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C21689" w:rsidRDefault="00A06A77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D20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Místo konání: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Kreativ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Venušina sopka Mezina u Bruntálu pod pergolou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obce </w:t>
      </w:r>
      <w:r w:rsidR="0075632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(u kostela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). S sebou si 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vezměte </w:t>
      </w:r>
      <w:r w:rsidR="001D42D5"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d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>obrou náladu, pohodlné oblečení a</w:t>
      </w:r>
      <w:r w:rsidR="001D42D5"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brýle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C21689" w:rsidRPr="00C2168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:rsidR="00A06A77" w:rsidRDefault="00A06A77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06A77" w:rsidRDefault="00A06A77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Hudební doprovod: Přítel </w:t>
      </w:r>
      <w:proofErr w:type="spellStart"/>
      <w:r w:rsidR="009219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Miki</w:t>
      </w:r>
      <w:proofErr w:type="spellEnd"/>
      <w:r w:rsidR="009219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Martin</w:t>
      </w:r>
      <w:r w:rsidR="009219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Zábranský</w:t>
      </w:r>
    </w:p>
    <w:p w:rsidR="00C21689" w:rsidRDefault="00C21689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</w:p>
    <w:p w:rsidR="00C21689" w:rsidRDefault="00C21689" w:rsidP="00C216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D42D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Počet účastníků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</w:t>
      </w: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max.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10 osob</w:t>
      </w:r>
    </w:p>
    <w:p w:rsidR="00C21689" w:rsidRDefault="00C21689" w:rsidP="00C216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D42D5" w:rsidRPr="001D42D5" w:rsidRDefault="00C21689" w:rsidP="001D4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Přihlášky</w:t>
      </w:r>
      <w:r w:rsid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a </w:t>
      </w:r>
      <w:proofErr w:type="spellStart"/>
      <w:r w:rsid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info</w:t>
      </w:r>
      <w:proofErr w:type="spellEnd"/>
      <w:r w:rsidRP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Dana </w:t>
      </w:r>
      <w:proofErr w:type="spellStart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>Meca</w:t>
      </w:r>
      <w:proofErr w:type="spellEnd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Franková, mejl: </w:t>
      </w:r>
      <w:hyperlink r:id="rId9" w:history="1">
        <w:r w:rsidRPr="00635A1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dana.lunakova@seznam.</w:t>
        </w:r>
        <w:proofErr w:type="gramStart"/>
        <w:r w:rsidRPr="00635A1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cz</w:t>
        </w:r>
      </w:hyperlink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</w:t>
      </w: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>tel.</w:t>
      </w:r>
      <w:proofErr w:type="gramEnd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603 488 553, FB: Dana Luňáková, web: </w:t>
      </w:r>
      <w:hyperlink r:id="rId10" w:history="1">
        <w:r w:rsidR="00635A11" w:rsidRPr="00635A1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www.dana-meca-frankova.estranky.cz</w:t>
        </w:r>
      </w:hyperlink>
    </w:p>
    <w:sectPr w:rsidR="001D42D5" w:rsidRPr="001D42D5" w:rsidSect="00A06A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5"/>
    <w:rsid w:val="000D20A0"/>
    <w:rsid w:val="001D42D5"/>
    <w:rsid w:val="00262F44"/>
    <w:rsid w:val="00635A11"/>
    <w:rsid w:val="0075632B"/>
    <w:rsid w:val="009219D7"/>
    <w:rsid w:val="00A06A77"/>
    <w:rsid w:val="00BA673F"/>
    <w:rsid w:val="00C21689"/>
    <w:rsid w:val="00E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2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2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na-meca-frankova.estran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lunak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2019-04-11T06:59:00Z</dcterms:created>
  <dcterms:modified xsi:type="dcterms:W3CDTF">2019-07-07T09:12:00Z</dcterms:modified>
</cp:coreProperties>
</file>